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7385F" w14:textId="77777777" w:rsidR="00637177" w:rsidRPr="00C53CCB" w:rsidRDefault="00637177" w:rsidP="00637177">
      <w:pPr>
        <w:rPr>
          <w:lang w:val="en-GB"/>
        </w:rPr>
      </w:pPr>
      <w:bookmarkStart w:id="0" w:name="_MailOriginal"/>
    </w:p>
    <w:p w14:paraId="04BA7E3D" w14:textId="77777777" w:rsidR="00637177" w:rsidRPr="00C53CCB" w:rsidRDefault="00637177" w:rsidP="00637177">
      <w:pPr>
        <w:pStyle w:val="NormalWeb"/>
        <w:rPr>
          <w:lang w:val="en-GB"/>
        </w:rPr>
      </w:pPr>
    </w:p>
    <w:p w14:paraId="0189A907" w14:textId="71CB4ACE" w:rsidR="00637177" w:rsidRPr="00C53CCB" w:rsidRDefault="00637177" w:rsidP="00382D7D">
      <w:pPr>
        <w:pStyle w:val="Heading1"/>
        <w:rPr>
          <w:lang w:val="en-GB"/>
        </w:rPr>
      </w:pPr>
      <w:r w:rsidRPr="00C53CCB">
        <w:rPr>
          <w:lang w:val="en-GB"/>
        </w:rPr>
        <w:t>Report 1 - Analysis of turnover</w:t>
      </w:r>
    </w:p>
    <w:p w14:paraId="1F01B713" w14:textId="1FD91FA8" w:rsidR="00382D7D" w:rsidRPr="00C53CCB" w:rsidRDefault="00382D7D" w:rsidP="00382D7D">
      <w:pPr>
        <w:rPr>
          <w:lang w:val="en-GB"/>
        </w:rPr>
      </w:pPr>
    </w:p>
    <w:p w14:paraId="67A03C02" w14:textId="7D5226F1" w:rsidR="00382D7D" w:rsidRPr="00C53CCB" w:rsidRDefault="00382D7D" w:rsidP="00382D7D">
      <w:pPr>
        <w:rPr>
          <w:lang w:val="en-GB"/>
        </w:rPr>
      </w:pPr>
      <w:r w:rsidRPr="00C53CCB">
        <w:rPr>
          <w:lang w:val="en-GB"/>
        </w:rPr>
        <w:t xml:space="preserve">This report you can find in </w:t>
      </w:r>
      <w:proofErr w:type="spellStart"/>
      <w:r w:rsidRPr="00C53CCB">
        <w:rPr>
          <w:lang w:val="en-GB"/>
        </w:rPr>
        <w:t>Noom</w:t>
      </w:r>
      <w:proofErr w:type="spellEnd"/>
      <w:r w:rsidRPr="00C53CCB">
        <w:rPr>
          <w:lang w:val="en-GB"/>
        </w:rPr>
        <w:t xml:space="preserve"> menu:</w:t>
      </w:r>
    </w:p>
    <w:p w14:paraId="53ACD8A5" w14:textId="3E6327D6" w:rsidR="00382D7D" w:rsidRPr="00C53CCB" w:rsidRDefault="00382D7D" w:rsidP="00382D7D">
      <w:pPr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054BBA1A" wp14:editId="452F3077">
            <wp:extent cx="2457450" cy="1762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C1814" w14:textId="0D793874" w:rsidR="00382D7D" w:rsidRPr="00C53CCB" w:rsidRDefault="00382D7D" w:rsidP="00382D7D">
      <w:pPr>
        <w:rPr>
          <w:lang w:val="en-GB"/>
        </w:rPr>
      </w:pPr>
    </w:p>
    <w:p w14:paraId="7E776D3D" w14:textId="7A53A4FF" w:rsidR="00382D7D" w:rsidRPr="00C53CCB" w:rsidRDefault="00BC2616" w:rsidP="00382D7D">
      <w:pPr>
        <w:rPr>
          <w:lang w:val="en-GB"/>
        </w:rPr>
      </w:pPr>
      <w:r>
        <w:rPr>
          <w:lang w:val="en-GB"/>
        </w:rPr>
        <w:t>I</w:t>
      </w:r>
      <w:r w:rsidR="00382D7D" w:rsidRPr="00C53CCB">
        <w:rPr>
          <w:lang w:val="en-GB"/>
        </w:rPr>
        <w:t>n the Docum</w:t>
      </w:r>
      <w:r w:rsidR="00C53CCB">
        <w:rPr>
          <w:lang w:val="en-GB"/>
        </w:rPr>
        <w:t>en</w:t>
      </w:r>
      <w:r w:rsidR="00382D7D" w:rsidRPr="00C53CCB">
        <w:rPr>
          <w:lang w:val="en-GB"/>
        </w:rPr>
        <w:t>t turnover journ</w:t>
      </w:r>
      <w:r w:rsidR="00C53CCB">
        <w:rPr>
          <w:lang w:val="en-GB"/>
        </w:rPr>
        <w:t xml:space="preserve">al </w:t>
      </w:r>
      <w:r>
        <w:rPr>
          <w:lang w:val="en-GB"/>
        </w:rPr>
        <w:t xml:space="preserve">view </w:t>
      </w:r>
      <w:r w:rsidR="00382D7D" w:rsidRPr="00C53CCB">
        <w:rPr>
          <w:lang w:val="en-GB"/>
        </w:rPr>
        <w:t xml:space="preserve">there is saved special reports for you. You can find the </w:t>
      </w:r>
      <w:r>
        <w:rPr>
          <w:lang w:val="en-GB"/>
        </w:rPr>
        <w:t>first report</w:t>
      </w:r>
      <w:r w:rsidR="00C53CCB" w:rsidRPr="00C53CCB">
        <w:rPr>
          <w:lang w:val="en-GB"/>
        </w:rPr>
        <w:t xml:space="preserve"> if you click on the Load icon</w:t>
      </w:r>
      <w:r w:rsidR="00382D7D" w:rsidRPr="00C53CCB">
        <w:rPr>
          <w:lang w:val="en-GB"/>
        </w:rPr>
        <w:t>:</w:t>
      </w:r>
    </w:p>
    <w:p w14:paraId="35472AD9" w14:textId="63366059" w:rsidR="00C53CCB" w:rsidRPr="00C53CCB" w:rsidRDefault="00C53CCB" w:rsidP="00382D7D">
      <w:pPr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381B109F" wp14:editId="35334E4C">
            <wp:extent cx="5760720" cy="113474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9FEED" w14:textId="75215BA7" w:rsidR="00382D7D" w:rsidRPr="00C53CCB" w:rsidRDefault="00C53CCB" w:rsidP="00382D7D">
      <w:pPr>
        <w:rPr>
          <w:lang w:val="en-GB"/>
        </w:rPr>
      </w:pPr>
      <w:r w:rsidRPr="00C53CCB">
        <w:rPr>
          <w:lang w:val="en-GB"/>
        </w:rPr>
        <w:t>Choose the report name from the list and the report opens.</w:t>
      </w:r>
    </w:p>
    <w:p w14:paraId="1926343B" w14:textId="5CD23942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lang w:val="en-GB"/>
        </w:rPr>
        <w:t xml:space="preserve">* </w:t>
      </w:r>
      <w:r w:rsidR="00382D7D" w:rsidRPr="00C53CCB">
        <w:rPr>
          <w:lang w:val="en-GB"/>
        </w:rPr>
        <w:t xml:space="preserve"> in filters stands for „</w:t>
      </w:r>
      <w:proofErr w:type="gramStart"/>
      <w:r w:rsidR="00382D7D" w:rsidRPr="00C53CCB">
        <w:rPr>
          <w:lang w:val="en-GB"/>
        </w:rPr>
        <w:t>all“</w:t>
      </w:r>
      <w:proofErr w:type="gramEnd"/>
    </w:p>
    <w:p w14:paraId="69AE883C" w14:textId="5953941D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2B95D398" wp14:editId="66FD154D">
            <wp:extent cx="511810" cy="313690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31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2D7D" w:rsidRPr="00C53CCB">
        <w:rPr>
          <w:lang w:val="en-GB"/>
        </w:rPr>
        <w:t xml:space="preserve"> button opens filters list </w:t>
      </w:r>
    </w:p>
    <w:p w14:paraId="67AD521B" w14:textId="77777777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lang w:val="en-GB"/>
        </w:rPr>
        <w:t>1) Filter by date (daily, weekly, monthly, individual date-filter with Date &amp; time)</w:t>
      </w:r>
    </w:p>
    <w:p w14:paraId="7F33B1F8" w14:textId="1F56FA59" w:rsidR="00637177" w:rsidRPr="00C53CCB" w:rsidRDefault="00382D7D" w:rsidP="00637177">
      <w:pPr>
        <w:pStyle w:val="NormalWeb"/>
        <w:rPr>
          <w:lang w:val="en-GB"/>
        </w:rPr>
      </w:pPr>
      <w:r w:rsidRPr="00C53CCB">
        <w:rPr>
          <w:lang w:val="en-GB"/>
        </w:rPr>
        <w:t xml:space="preserve">In </w:t>
      </w:r>
      <w:proofErr w:type="gramStart"/>
      <w:r w:rsidRPr="00C53CCB">
        <w:rPr>
          <w:lang w:val="en-GB"/>
        </w:rPr>
        <w:t>general</w:t>
      </w:r>
      <w:proofErr w:type="gramEnd"/>
      <w:r w:rsidRPr="00C53CCB">
        <w:rPr>
          <w:lang w:val="en-GB"/>
        </w:rPr>
        <w:t xml:space="preserve"> this report is used by calendar days but if press on </w:t>
      </w:r>
      <w:r w:rsidR="00637177" w:rsidRPr="00C53CCB">
        <w:rPr>
          <w:noProof/>
          <w:lang w:val="en-GB"/>
        </w:rPr>
        <w:drawing>
          <wp:inline distT="0" distB="0" distL="0" distR="0" wp14:anchorId="2DE32B70" wp14:editId="63A261B8">
            <wp:extent cx="266065" cy="238760"/>
            <wp:effectExtent l="0" t="0" r="635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3CCB">
        <w:rPr>
          <w:lang w:val="en-GB"/>
        </w:rPr>
        <w:t xml:space="preserve"> button and make right mouse click, then you can choose time period as well. To disable time period make again right mouse click on the button and </w:t>
      </w:r>
      <w:proofErr w:type="gramStart"/>
      <w:r w:rsidRPr="00C53CCB">
        <w:rPr>
          <w:lang w:val="en-GB"/>
        </w:rPr>
        <w:t>change  the</w:t>
      </w:r>
      <w:proofErr w:type="gramEnd"/>
      <w:r w:rsidRPr="00C53CCB">
        <w:rPr>
          <w:lang w:val="en-GB"/>
        </w:rPr>
        <w:t xml:space="preserve"> values back as they were.</w:t>
      </w:r>
    </w:p>
    <w:p w14:paraId="7D3F60F7" w14:textId="73082137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7F062A85" wp14:editId="446093B2">
            <wp:extent cx="3882788" cy="996222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69" cy="100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7D6E6" w14:textId="77777777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lang w:val="en-GB"/>
        </w:rPr>
        <w:t>2) Filter by product (each one or all)</w:t>
      </w:r>
    </w:p>
    <w:p w14:paraId="277BF013" w14:textId="76FD7ED7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lang w:val="en-GB"/>
        </w:rPr>
        <w:t xml:space="preserve">* </w:t>
      </w:r>
      <w:r w:rsidR="00C53CCB" w:rsidRPr="00C53CCB">
        <w:rPr>
          <w:lang w:val="en-GB"/>
        </w:rPr>
        <w:t>stands for all. You can choose certain products from the list.</w:t>
      </w:r>
    </w:p>
    <w:p w14:paraId="58B5DD6C" w14:textId="7B8DB9B9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noProof/>
          <w:lang w:val="en-GB"/>
        </w:rPr>
        <w:lastRenderedPageBreak/>
        <w:drawing>
          <wp:inline distT="0" distB="0" distL="0" distR="0" wp14:anchorId="2A9A316B" wp14:editId="7262A71D">
            <wp:extent cx="3731853" cy="1262418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827" cy="12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47BD2" w14:textId="01D4ECE7" w:rsidR="00637177" w:rsidRPr="00C53CCB" w:rsidRDefault="00637177" w:rsidP="00BC2616">
      <w:pPr>
        <w:pStyle w:val="NormalWeb"/>
        <w:rPr>
          <w:lang w:val="en-GB"/>
        </w:rPr>
      </w:pPr>
      <w:r w:rsidRPr="00C53CCB">
        <w:rPr>
          <w:lang w:val="en-GB"/>
        </w:rPr>
        <w:t>3) filter by customers (all customers, single customer with all cards, each card)</w:t>
      </w:r>
      <w:r w:rsidR="00BC2616">
        <w:rPr>
          <w:lang w:val="en-GB"/>
        </w:rPr>
        <w:t>.</w:t>
      </w:r>
      <w:r w:rsidR="00BC2616">
        <w:rPr>
          <w:lang w:val="en-GB"/>
        </w:rPr>
        <w:br/>
      </w:r>
      <w:r w:rsidR="00C53CCB">
        <w:rPr>
          <w:lang w:val="en-GB"/>
        </w:rPr>
        <w:t xml:space="preserve">You can filter out by customers and cards. </w:t>
      </w:r>
    </w:p>
    <w:p w14:paraId="0B4EDAEB" w14:textId="77777777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lang w:val="en-GB"/>
        </w:rPr>
        <w:t>4) Filter by location (individual or all)</w:t>
      </w:r>
    </w:p>
    <w:p w14:paraId="6B31229D" w14:textId="44213822" w:rsidR="00637177" w:rsidRPr="00C53CCB" w:rsidRDefault="00C53CCB" w:rsidP="00637177">
      <w:pPr>
        <w:pStyle w:val="NormalWeb"/>
        <w:rPr>
          <w:lang w:val="en-GB"/>
        </w:rPr>
      </w:pPr>
      <w:proofErr w:type="gramStart"/>
      <w:r>
        <w:rPr>
          <w:lang w:val="en-GB"/>
        </w:rPr>
        <w:t xml:space="preserve">With </w:t>
      </w:r>
      <w:r w:rsidR="00637177" w:rsidRPr="00C53CCB">
        <w:rPr>
          <w:lang w:val="en-GB"/>
        </w:rPr>
        <w:t xml:space="preserve"> *</w:t>
      </w:r>
      <w:proofErr w:type="gramEnd"/>
      <w:r w:rsidR="00637177" w:rsidRPr="00C53CCB">
        <w:rPr>
          <w:lang w:val="en-GB"/>
        </w:rPr>
        <w:t xml:space="preserve"> </w:t>
      </w:r>
      <w:r>
        <w:rPr>
          <w:lang w:val="en-GB"/>
        </w:rPr>
        <w:t xml:space="preserve">you can take all locations. You can also filter by certain location. </w:t>
      </w:r>
      <w:r>
        <w:rPr>
          <w:lang w:val="en-GB"/>
        </w:rPr>
        <w:br/>
        <w:t>You can see the report with all locations and group by location.</w:t>
      </w:r>
    </w:p>
    <w:p w14:paraId="2FC541E9" w14:textId="60A991C6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7866AE82" wp14:editId="39A82FB2">
            <wp:extent cx="3943985" cy="1323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98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0350E" w14:textId="77777777" w:rsidR="00BC2616" w:rsidRDefault="00BC2616" w:rsidP="00637177">
      <w:pPr>
        <w:pStyle w:val="NormalWeb"/>
        <w:rPr>
          <w:lang w:val="en-GB"/>
        </w:rPr>
      </w:pPr>
      <w:r>
        <w:rPr>
          <w:lang w:val="en-GB"/>
        </w:rPr>
        <w:br/>
      </w:r>
    </w:p>
    <w:p w14:paraId="2386941F" w14:textId="77777777" w:rsidR="00BC2616" w:rsidRDefault="00BC2616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D7E5353" w14:textId="438013DB" w:rsidR="00637177" w:rsidRPr="00C53CCB" w:rsidRDefault="00C53CCB" w:rsidP="00637177">
      <w:pPr>
        <w:pStyle w:val="NormalWeb"/>
        <w:rPr>
          <w:lang w:val="en-GB"/>
        </w:rPr>
      </w:pPr>
      <w:r>
        <w:rPr>
          <w:lang w:val="en-GB"/>
        </w:rPr>
        <w:lastRenderedPageBreak/>
        <w:t>Example:</w:t>
      </w:r>
    </w:p>
    <w:p w14:paraId="324F5C2A" w14:textId="0E45CA4A" w:rsidR="00637177" w:rsidRDefault="00637177" w:rsidP="00637177">
      <w:pPr>
        <w:pStyle w:val="NormalWeb"/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1641ACDC" wp14:editId="72739A00">
            <wp:extent cx="4399458" cy="5165678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744" cy="517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F3A30" w14:textId="35005072" w:rsidR="00FB79B9" w:rsidRPr="00C53CCB" w:rsidRDefault="00FB79B9" w:rsidP="00BC2616">
      <w:pPr>
        <w:pStyle w:val="NormalWeb"/>
        <w:rPr>
          <w:lang w:val="en-GB"/>
        </w:rPr>
      </w:pPr>
      <w:r>
        <w:rPr>
          <w:lang w:val="en-GB"/>
        </w:rPr>
        <w:t>When you are ready with the changes, press on Start button.</w:t>
      </w:r>
      <w:r w:rsidR="00BC2616">
        <w:rPr>
          <w:lang w:val="en-GB"/>
        </w:rPr>
        <w:br/>
      </w:r>
      <w:r>
        <w:rPr>
          <w:lang w:val="en-GB"/>
        </w:rPr>
        <w:t>The result should look like shown below:</w:t>
      </w:r>
    </w:p>
    <w:p w14:paraId="567BC831" w14:textId="11E64F63" w:rsidR="00637177" w:rsidRPr="00C53CCB" w:rsidRDefault="003E55C6" w:rsidP="00BC2616">
      <w:pPr>
        <w:pStyle w:val="Heading2"/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67B58423" wp14:editId="7D14079B">
            <wp:extent cx="5760720" cy="17614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F2FE7" w14:textId="7B9CD547" w:rsidR="00637177" w:rsidRPr="00C53CCB" w:rsidRDefault="00637177" w:rsidP="00637177">
      <w:pPr>
        <w:pStyle w:val="NormalWeb"/>
        <w:rPr>
          <w:lang w:val="en-GB"/>
        </w:rPr>
      </w:pPr>
    </w:p>
    <w:p w14:paraId="715D99E4" w14:textId="77777777" w:rsidR="00637177" w:rsidRPr="00C53CCB" w:rsidRDefault="00637177" w:rsidP="003E55C6">
      <w:pPr>
        <w:pStyle w:val="Heading1"/>
        <w:rPr>
          <w:lang w:val="en-GB"/>
        </w:rPr>
      </w:pPr>
      <w:r w:rsidRPr="00C53CCB">
        <w:rPr>
          <w:lang w:val="en-GB"/>
        </w:rPr>
        <w:lastRenderedPageBreak/>
        <w:t xml:space="preserve">Report </w:t>
      </w:r>
      <w:proofErr w:type="gramStart"/>
      <w:r w:rsidRPr="00C53CCB">
        <w:rPr>
          <w:lang w:val="en-GB"/>
        </w:rPr>
        <w:t>2  -</w:t>
      </w:r>
      <w:proofErr w:type="gramEnd"/>
      <w:r w:rsidRPr="00C53CCB">
        <w:rPr>
          <w:lang w:val="en-GB"/>
        </w:rPr>
        <w:t xml:space="preserve"> Statistic by customer</w:t>
      </w:r>
    </w:p>
    <w:p w14:paraId="738C4FF2" w14:textId="77777777" w:rsidR="003E55C6" w:rsidRDefault="003E55C6" w:rsidP="003E55C6">
      <w:pPr>
        <w:rPr>
          <w:lang w:val="en-GB"/>
        </w:rPr>
      </w:pPr>
    </w:p>
    <w:p w14:paraId="434F432A" w14:textId="0EBC5C41" w:rsidR="003E55C6" w:rsidRPr="00C53CCB" w:rsidRDefault="003E55C6" w:rsidP="003E55C6">
      <w:pPr>
        <w:rPr>
          <w:lang w:val="en-GB"/>
        </w:rPr>
      </w:pPr>
      <w:r w:rsidRPr="00C53CCB">
        <w:rPr>
          <w:lang w:val="en-GB"/>
        </w:rPr>
        <w:t xml:space="preserve">This report you can find in </w:t>
      </w:r>
      <w:proofErr w:type="spellStart"/>
      <w:r w:rsidRPr="00C53CCB">
        <w:rPr>
          <w:lang w:val="en-GB"/>
        </w:rPr>
        <w:t>Noom</w:t>
      </w:r>
      <w:proofErr w:type="spellEnd"/>
      <w:r w:rsidRPr="00C53CCB">
        <w:rPr>
          <w:lang w:val="en-GB"/>
        </w:rPr>
        <w:t xml:space="preserve"> menu</w:t>
      </w:r>
      <w:r>
        <w:rPr>
          <w:lang w:val="en-GB"/>
        </w:rPr>
        <w:t xml:space="preserve"> in the same place where the Analysis of turnover locates</w:t>
      </w:r>
      <w:r w:rsidRPr="00C53CCB">
        <w:rPr>
          <w:lang w:val="en-GB"/>
        </w:rPr>
        <w:t>:</w:t>
      </w:r>
    </w:p>
    <w:p w14:paraId="52D06C49" w14:textId="77777777" w:rsidR="003E55C6" w:rsidRPr="00C53CCB" w:rsidRDefault="003E55C6" w:rsidP="003E55C6">
      <w:pPr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2938EEC3" wp14:editId="082C7FFE">
            <wp:extent cx="2457450" cy="17621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7180B" w14:textId="77777777" w:rsidR="003E55C6" w:rsidRPr="00C53CCB" w:rsidRDefault="003E55C6" w:rsidP="003E55C6">
      <w:pPr>
        <w:rPr>
          <w:lang w:val="en-GB"/>
        </w:rPr>
      </w:pPr>
    </w:p>
    <w:p w14:paraId="76C22A92" w14:textId="2C78C4AE" w:rsidR="003E55C6" w:rsidRPr="00C53CCB" w:rsidRDefault="003E55C6" w:rsidP="003E55C6">
      <w:pPr>
        <w:rPr>
          <w:lang w:val="en-GB"/>
        </w:rPr>
      </w:pPr>
      <w:r w:rsidRPr="00C53CCB">
        <w:rPr>
          <w:lang w:val="en-GB"/>
        </w:rPr>
        <w:t xml:space="preserve">You can find the </w:t>
      </w:r>
      <w:r>
        <w:rPr>
          <w:lang w:val="en-GB"/>
        </w:rPr>
        <w:t>report</w:t>
      </w:r>
      <w:r w:rsidRPr="00C53CCB">
        <w:rPr>
          <w:lang w:val="en-GB"/>
        </w:rPr>
        <w:t xml:space="preserve"> if you click on the Load icon:</w:t>
      </w:r>
    </w:p>
    <w:p w14:paraId="11E8154F" w14:textId="77777777" w:rsidR="003E55C6" w:rsidRPr="00C53CCB" w:rsidRDefault="003E55C6" w:rsidP="003E55C6">
      <w:pPr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2E36DBE3" wp14:editId="099E582E">
            <wp:extent cx="5760720" cy="1134745"/>
            <wp:effectExtent l="0" t="0" r="0" b="825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862B54" w14:textId="77777777" w:rsidR="003E55C6" w:rsidRPr="00C53CCB" w:rsidRDefault="003E55C6" w:rsidP="003E55C6">
      <w:pPr>
        <w:rPr>
          <w:lang w:val="en-GB"/>
        </w:rPr>
      </w:pPr>
      <w:r w:rsidRPr="00C53CCB">
        <w:rPr>
          <w:lang w:val="en-GB"/>
        </w:rPr>
        <w:t>Choose the report name from the list and the report opens.</w:t>
      </w:r>
    </w:p>
    <w:p w14:paraId="2EE5AC1A" w14:textId="7063C7D7" w:rsidR="00637177" w:rsidRPr="00C53CCB" w:rsidRDefault="003E55C6" w:rsidP="00637177">
      <w:pPr>
        <w:pStyle w:val="NormalWeb"/>
        <w:rPr>
          <w:lang w:val="en-GB"/>
        </w:rPr>
      </w:pPr>
      <w:r>
        <w:rPr>
          <w:lang w:val="en-GB"/>
        </w:rPr>
        <w:t>Now when the report template is opened, please change data fields and apply customer filter:</w:t>
      </w:r>
    </w:p>
    <w:p w14:paraId="3C08270E" w14:textId="0572ABC2" w:rsidR="00637177" w:rsidRPr="00C53CCB" w:rsidRDefault="003E55C6" w:rsidP="00637177">
      <w:pPr>
        <w:pStyle w:val="NormalWeb"/>
        <w:rPr>
          <w:lang w:val="en-GB"/>
        </w:rPr>
      </w:pPr>
      <w:r>
        <w:rPr>
          <w:lang w:val="en-GB"/>
        </w:rPr>
        <w:t>Example:</w:t>
      </w:r>
    </w:p>
    <w:p w14:paraId="1FCF141D" w14:textId="772C9D26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noProof/>
          <w:lang w:val="en-GB"/>
        </w:rPr>
        <w:lastRenderedPageBreak/>
        <w:drawing>
          <wp:inline distT="0" distB="0" distL="0" distR="0" wp14:anchorId="111B5A50" wp14:editId="1021AE69">
            <wp:extent cx="5760720" cy="66147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34FB6" w14:textId="34ACF4CC" w:rsidR="00637177" w:rsidRDefault="003E55C6" w:rsidP="00637177">
      <w:pPr>
        <w:pStyle w:val="NormalWeb"/>
        <w:rPr>
          <w:lang w:val="en-GB"/>
        </w:rPr>
      </w:pPr>
      <w:r>
        <w:rPr>
          <w:lang w:val="en-GB"/>
        </w:rPr>
        <w:t>When you are ready with the changes, press on Start button.</w:t>
      </w:r>
    </w:p>
    <w:p w14:paraId="6A380EBF" w14:textId="7BC5DD40" w:rsidR="003E55C6" w:rsidRPr="00C53CCB" w:rsidRDefault="003E55C6" w:rsidP="00637177">
      <w:pPr>
        <w:pStyle w:val="NormalWeb"/>
        <w:rPr>
          <w:lang w:val="en-GB"/>
        </w:rPr>
      </w:pPr>
      <w:r>
        <w:rPr>
          <w:lang w:val="en-GB"/>
        </w:rPr>
        <w:t>The result should look like shown below:</w:t>
      </w:r>
    </w:p>
    <w:p w14:paraId="3F55D548" w14:textId="39DB0E10" w:rsidR="00637177" w:rsidRPr="00C53CCB" w:rsidRDefault="00637177" w:rsidP="00637177">
      <w:pPr>
        <w:pStyle w:val="NormalWeb"/>
        <w:rPr>
          <w:lang w:val="en-GB"/>
        </w:rPr>
      </w:pPr>
      <w:r w:rsidRPr="00C53CCB">
        <w:rPr>
          <w:noProof/>
          <w:lang w:val="en-GB"/>
        </w:rPr>
        <w:lastRenderedPageBreak/>
        <w:drawing>
          <wp:inline distT="0" distB="0" distL="0" distR="0" wp14:anchorId="61647A24" wp14:editId="2E597B47">
            <wp:extent cx="5760720" cy="1809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C7681" w14:textId="7D8474BC" w:rsidR="00E332FE" w:rsidRDefault="00637177" w:rsidP="00E332FE">
      <w:pPr>
        <w:pStyle w:val="NormalWeb"/>
        <w:numPr>
          <w:ilvl w:val="0"/>
          <w:numId w:val="1"/>
        </w:numPr>
        <w:rPr>
          <w:lang w:val="en-GB"/>
        </w:rPr>
      </w:pPr>
      <w:r w:rsidRPr="00C53CCB">
        <w:rPr>
          <w:lang w:val="en-GB"/>
        </w:rPr>
        <w:t xml:space="preserve">Quantity - amount </w:t>
      </w:r>
      <w:r w:rsidR="00E332FE">
        <w:rPr>
          <w:lang w:val="en-GB"/>
        </w:rPr>
        <w:t xml:space="preserve">of </w:t>
      </w:r>
      <w:proofErr w:type="spellStart"/>
      <w:r w:rsidRPr="00C53CCB">
        <w:rPr>
          <w:lang w:val="en-GB"/>
        </w:rPr>
        <w:t>liter</w:t>
      </w:r>
      <w:r w:rsidR="00E332FE">
        <w:rPr>
          <w:lang w:val="en-GB"/>
        </w:rPr>
        <w:t>s</w:t>
      </w:r>
      <w:proofErr w:type="spellEnd"/>
    </w:p>
    <w:p w14:paraId="7547E2D8" w14:textId="2D62A2CE" w:rsidR="00637177" w:rsidRPr="00C53CCB" w:rsidRDefault="00637177" w:rsidP="00E332FE">
      <w:pPr>
        <w:pStyle w:val="NormalWeb"/>
        <w:numPr>
          <w:ilvl w:val="0"/>
          <w:numId w:val="1"/>
        </w:numPr>
        <w:rPr>
          <w:lang w:val="en-GB"/>
        </w:rPr>
      </w:pPr>
      <w:r w:rsidRPr="00C53CCB">
        <w:rPr>
          <w:lang w:val="en-GB"/>
        </w:rPr>
        <w:t>Amount before - amount price €</w:t>
      </w:r>
    </w:p>
    <w:p w14:paraId="61D678AB" w14:textId="77777777" w:rsidR="00637177" w:rsidRPr="00C53CCB" w:rsidRDefault="00637177" w:rsidP="00E332FE">
      <w:pPr>
        <w:pStyle w:val="NormalWeb"/>
        <w:numPr>
          <w:ilvl w:val="0"/>
          <w:numId w:val="1"/>
        </w:numPr>
        <w:rPr>
          <w:lang w:val="en-GB"/>
        </w:rPr>
      </w:pPr>
      <w:r w:rsidRPr="00C53CCB">
        <w:rPr>
          <w:lang w:val="en-GB"/>
        </w:rPr>
        <w:t>Discount amount - discount</w:t>
      </w:r>
    </w:p>
    <w:p w14:paraId="7BE0303A" w14:textId="77777777" w:rsidR="00637177" w:rsidRPr="00C53CCB" w:rsidRDefault="00637177" w:rsidP="00E332FE">
      <w:pPr>
        <w:pStyle w:val="NormalWeb"/>
        <w:numPr>
          <w:ilvl w:val="0"/>
          <w:numId w:val="1"/>
        </w:numPr>
        <w:rPr>
          <w:lang w:val="en-GB"/>
        </w:rPr>
      </w:pPr>
      <w:r w:rsidRPr="00C53CCB">
        <w:rPr>
          <w:lang w:val="en-GB"/>
        </w:rPr>
        <w:t>Doc. amount - invoice price €</w:t>
      </w:r>
    </w:p>
    <w:p w14:paraId="62A727CA" w14:textId="5D7F5631" w:rsidR="00637177" w:rsidRPr="00C53CCB" w:rsidRDefault="00637177" w:rsidP="00E332FE">
      <w:pPr>
        <w:pStyle w:val="NormalWeb"/>
        <w:numPr>
          <w:ilvl w:val="0"/>
          <w:numId w:val="1"/>
        </w:numPr>
        <w:rPr>
          <w:lang w:val="en-GB"/>
        </w:rPr>
      </w:pPr>
      <w:r w:rsidRPr="00C53CCB">
        <w:rPr>
          <w:lang w:val="en-GB"/>
        </w:rPr>
        <w:t>Doc</w:t>
      </w:r>
      <w:r w:rsidR="00E332FE">
        <w:rPr>
          <w:lang w:val="en-GB"/>
        </w:rPr>
        <w:t>.</w:t>
      </w:r>
      <w:r w:rsidRPr="00C53CCB">
        <w:rPr>
          <w:lang w:val="en-GB"/>
        </w:rPr>
        <w:t xml:space="preserve"> price - price per </w:t>
      </w:r>
      <w:proofErr w:type="spellStart"/>
      <w:r w:rsidRPr="00C53CCB">
        <w:rPr>
          <w:lang w:val="en-GB"/>
        </w:rPr>
        <w:t>liter</w:t>
      </w:r>
      <w:proofErr w:type="spellEnd"/>
    </w:p>
    <w:bookmarkEnd w:id="0"/>
    <w:p w14:paraId="059DA765" w14:textId="77777777" w:rsidR="00637177" w:rsidRPr="00C53CCB" w:rsidRDefault="00637177" w:rsidP="00637177">
      <w:pPr>
        <w:pStyle w:val="NormalWeb"/>
        <w:rPr>
          <w:lang w:val="en-GB"/>
        </w:rPr>
      </w:pPr>
    </w:p>
    <w:p w14:paraId="1E5F58C7" w14:textId="77777777" w:rsidR="00BC2616" w:rsidRPr="00C53CCB" w:rsidRDefault="00BC2616" w:rsidP="00BC2616">
      <w:pPr>
        <w:pStyle w:val="Heading1"/>
        <w:rPr>
          <w:lang w:val="en-GB"/>
        </w:rPr>
      </w:pPr>
      <w:r>
        <w:rPr>
          <w:lang w:val="en-GB"/>
        </w:rPr>
        <w:t>Saving new report template</w:t>
      </w:r>
    </w:p>
    <w:p w14:paraId="4ADD911A" w14:textId="60DD10D9" w:rsidR="00BC2616" w:rsidRPr="00C53CCB" w:rsidRDefault="00BC2616" w:rsidP="00BC2616">
      <w:pPr>
        <w:pStyle w:val="NormalWeb"/>
        <w:rPr>
          <w:lang w:val="en-GB"/>
        </w:rPr>
      </w:pPr>
      <w:r>
        <w:rPr>
          <w:lang w:val="en-GB"/>
        </w:rPr>
        <w:t xml:space="preserve">You can save the filters and selections you have made in Document turnover journal. To save the template </w:t>
      </w:r>
      <w:r>
        <w:rPr>
          <w:lang w:val="en-GB"/>
        </w:rPr>
        <w:t xml:space="preserve">and use it in the future, </w:t>
      </w:r>
      <w:r>
        <w:rPr>
          <w:lang w:val="en-GB"/>
        </w:rPr>
        <w:t xml:space="preserve">use Save button.  </w:t>
      </w:r>
      <w:r>
        <w:rPr>
          <w:lang w:val="en-GB"/>
        </w:rPr>
        <w:t>You can then see the saved report template in the Load folder.</w:t>
      </w:r>
    </w:p>
    <w:p w14:paraId="31145EE0" w14:textId="77777777" w:rsidR="00BC2616" w:rsidRPr="00C53CCB" w:rsidRDefault="00BC2616" w:rsidP="00BC2616">
      <w:pPr>
        <w:pStyle w:val="NormalWeb"/>
        <w:rPr>
          <w:lang w:val="en-GB"/>
        </w:rPr>
      </w:pPr>
      <w:r w:rsidRPr="00C53CCB">
        <w:rPr>
          <w:noProof/>
          <w:lang w:val="en-GB"/>
        </w:rPr>
        <w:drawing>
          <wp:inline distT="0" distB="0" distL="0" distR="0" wp14:anchorId="75887556" wp14:editId="0F0A6CC4">
            <wp:extent cx="3398520" cy="1057910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C5FD7" w14:textId="77777777" w:rsidR="008F61E6" w:rsidRPr="00C53CCB" w:rsidRDefault="008F61E6">
      <w:pPr>
        <w:rPr>
          <w:lang w:val="en-GB"/>
        </w:rPr>
      </w:pPr>
    </w:p>
    <w:sectPr w:rsidR="008F61E6" w:rsidRPr="00C53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E56CB"/>
    <w:multiLevelType w:val="hybridMultilevel"/>
    <w:tmpl w:val="EF4E0BF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177"/>
    <w:rsid w:val="00382D7D"/>
    <w:rsid w:val="003E55C6"/>
    <w:rsid w:val="00637177"/>
    <w:rsid w:val="008F61E6"/>
    <w:rsid w:val="00BC2616"/>
    <w:rsid w:val="00C53CCB"/>
    <w:rsid w:val="00E332FE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279D"/>
  <w15:chartTrackingRefBased/>
  <w15:docId w15:val="{C2BFF4DC-09A3-4726-B826-13D185A2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177"/>
    <w:pPr>
      <w:spacing w:after="0" w:line="240" w:lineRule="auto"/>
    </w:pPr>
    <w:rPr>
      <w:rFonts w:ascii="Calibri" w:hAnsi="Calibri" w:cs="Calibri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2D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C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1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7177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382D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C53C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4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 Kivisaar</dc:creator>
  <cp:keywords/>
  <dc:description/>
  <cp:lastModifiedBy>Agne Kivisaar</cp:lastModifiedBy>
  <cp:revision>4</cp:revision>
  <dcterms:created xsi:type="dcterms:W3CDTF">2020-04-22T05:53:00Z</dcterms:created>
  <dcterms:modified xsi:type="dcterms:W3CDTF">2020-04-22T06:49:00Z</dcterms:modified>
</cp:coreProperties>
</file>